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E9E" w:rsidRPr="00D309DB" w:rsidRDefault="00B12B2A" w:rsidP="00B12B2A">
      <w:pPr>
        <w:jc w:val="center"/>
        <w:rPr>
          <w:rFonts w:ascii="Arial" w:hAnsi="Arial" w:cs="Arial"/>
          <w:b/>
          <w:u w:val="single"/>
        </w:rPr>
      </w:pPr>
      <w:r w:rsidRPr="00D309DB">
        <w:rPr>
          <w:rFonts w:ascii="Arial" w:hAnsi="Arial" w:cs="Arial"/>
          <w:b/>
          <w:u w:val="single"/>
        </w:rPr>
        <w:t>Steps to Apply for Academic Relief</w:t>
      </w:r>
    </w:p>
    <w:p w:rsidR="00B12B2A" w:rsidRPr="00D309DB" w:rsidRDefault="00B12B2A" w:rsidP="00443880">
      <w:pPr>
        <w:jc w:val="both"/>
        <w:rPr>
          <w:rFonts w:ascii="Arial" w:hAnsi="Arial" w:cs="Arial"/>
          <w:b/>
          <w:u w:val="single"/>
        </w:rPr>
      </w:pPr>
      <w:r w:rsidRPr="00D309DB">
        <w:rPr>
          <w:rFonts w:ascii="Arial" w:hAnsi="Arial" w:cs="Arial"/>
          <w:b/>
          <w:u w:val="single"/>
        </w:rPr>
        <w:t>Step</w:t>
      </w:r>
      <w:r w:rsidR="00443880" w:rsidRPr="00D309DB">
        <w:rPr>
          <w:rFonts w:ascii="Arial" w:hAnsi="Arial" w:cs="Arial"/>
          <w:b/>
          <w:u w:val="single"/>
        </w:rPr>
        <w:t xml:space="preserve"> </w:t>
      </w:r>
      <w:r w:rsidRPr="00D309DB">
        <w:rPr>
          <w:rFonts w:ascii="Arial" w:hAnsi="Arial" w:cs="Arial"/>
          <w:b/>
          <w:u w:val="single"/>
        </w:rPr>
        <w:t>#1</w:t>
      </w:r>
    </w:p>
    <w:p w:rsidR="00B12B2A" w:rsidRPr="00D309DB" w:rsidRDefault="00B12B2A" w:rsidP="00443880">
      <w:pPr>
        <w:jc w:val="both"/>
        <w:rPr>
          <w:rFonts w:ascii="Arial" w:hAnsi="Arial" w:cs="Arial"/>
        </w:rPr>
      </w:pPr>
      <w:r w:rsidRPr="00D309DB">
        <w:rPr>
          <w:rFonts w:ascii="Arial" w:hAnsi="Arial" w:cs="Arial"/>
        </w:rPr>
        <w:t xml:space="preserve">You may pick up a packet at the front desk of the Cook Counseling Center, on the website at </w:t>
      </w:r>
      <w:hyperlink r:id="rId4" w:history="1">
        <w:r w:rsidRPr="00D309DB">
          <w:rPr>
            <w:rStyle w:val="Hyperlink"/>
            <w:rFonts w:ascii="Arial" w:hAnsi="Arial" w:cs="Arial"/>
          </w:rPr>
          <w:t>www.ucc.vt.edu</w:t>
        </w:r>
      </w:hyperlink>
      <w:r w:rsidRPr="00D309DB">
        <w:rPr>
          <w:rFonts w:ascii="Arial" w:hAnsi="Arial" w:cs="Arial"/>
        </w:rPr>
        <w:t>, or from an Academic Dean or Advisor from their college or department.</w:t>
      </w:r>
    </w:p>
    <w:p w:rsidR="00B12B2A" w:rsidRPr="00D309DB" w:rsidRDefault="00B12B2A" w:rsidP="00443880">
      <w:pPr>
        <w:jc w:val="both"/>
        <w:rPr>
          <w:rFonts w:ascii="Arial" w:hAnsi="Arial" w:cs="Arial"/>
          <w:b/>
          <w:u w:val="single"/>
        </w:rPr>
      </w:pPr>
      <w:r w:rsidRPr="00D309DB">
        <w:rPr>
          <w:rFonts w:ascii="Arial" w:hAnsi="Arial" w:cs="Arial"/>
          <w:b/>
          <w:u w:val="single"/>
        </w:rPr>
        <w:t>Step</w:t>
      </w:r>
      <w:r w:rsidR="00443880" w:rsidRPr="00D309DB">
        <w:rPr>
          <w:rFonts w:ascii="Arial" w:hAnsi="Arial" w:cs="Arial"/>
          <w:b/>
          <w:u w:val="single"/>
        </w:rPr>
        <w:t xml:space="preserve"> </w:t>
      </w:r>
      <w:r w:rsidRPr="00D309DB">
        <w:rPr>
          <w:rFonts w:ascii="Arial" w:hAnsi="Arial" w:cs="Arial"/>
          <w:b/>
          <w:u w:val="single"/>
        </w:rPr>
        <w:t>#2</w:t>
      </w:r>
    </w:p>
    <w:p w:rsidR="00B12B2A" w:rsidRPr="00D309DB" w:rsidRDefault="00B12B2A" w:rsidP="00443880">
      <w:pPr>
        <w:jc w:val="both"/>
        <w:rPr>
          <w:rFonts w:ascii="Arial" w:hAnsi="Arial" w:cs="Arial"/>
        </w:rPr>
      </w:pPr>
      <w:r w:rsidRPr="00D309DB">
        <w:rPr>
          <w:rFonts w:ascii="Arial" w:hAnsi="Arial" w:cs="Arial"/>
        </w:rPr>
        <w:t>Please completely read the policies and guidelines prior to filling out the forms.</w:t>
      </w:r>
    </w:p>
    <w:p w:rsidR="00B12B2A" w:rsidRPr="00D309DB" w:rsidRDefault="00B12B2A" w:rsidP="00443880">
      <w:pPr>
        <w:jc w:val="both"/>
        <w:rPr>
          <w:rFonts w:ascii="Arial" w:hAnsi="Arial" w:cs="Arial"/>
          <w:b/>
          <w:u w:val="single"/>
        </w:rPr>
      </w:pPr>
      <w:r w:rsidRPr="00D309DB">
        <w:rPr>
          <w:rFonts w:ascii="Arial" w:hAnsi="Arial" w:cs="Arial"/>
          <w:b/>
          <w:u w:val="single"/>
        </w:rPr>
        <w:t>Step</w:t>
      </w:r>
      <w:r w:rsidR="00443880" w:rsidRPr="00D309DB">
        <w:rPr>
          <w:rFonts w:ascii="Arial" w:hAnsi="Arial" w:cs="Arial"/>
          <w:b/>
          <w:u w:val="single"/>
        </w:rPr>
        <w:t xml:space="preserve"> </w:t>
      </w:r>
      <w:r w:rsidRPr="00D309DB">
        <w:rPr>
          <w:rFonts w:ascii="Arial" w:hAnsi="Arial" w:cs="Arial"/>
          <w:b/>
          <w:u w:val="single"/>
        </w:rPr>
        <w:t>#3</w:t>
      </w:r>
    </w:p>
    <w:p w:rsidR="00443880" w:rsidRPr="00D309DB" w:rsidRDefault="00B12B2A" w:rsidP="00443880">
      <w:pPr>
        <w:pStyle w:val="Heading1"/>
        <w:jc w:val="both"/>
        <w:rPr>
          <w:rFonts w:ascii="Arial" w:hAnsi="Arial" w:cs="Arial"/>
          <w:b w:val="0"/>
          <w:sz w:val="22"/>
          <w:szCs w:val="22"/>
        </w:rPr>
      </w:pPr>
      <w:r w:rsidRPr="00D309DB">
        <w:rPr>
          <w:rFonts w:ascii="Arial" w:hAnsi="Arial" w:cs="Arial"/>
          <w:b w:val="0"/>
          <w:sz w:val="22"/>
          <w:szCs w:val="22"/>
        </w:rPr>
        <w:t>Have the “</w:t>
      </w:r>
      <w:r w:rsidR="00443880" w:rsidRPr="00D309DB">
        <w:rPr>
          <w:rFonts w:ascii="Arial" w:hAnsi="Arial" w:cs="Arial"/>
          <w:b w:val="0"/>
          <w:sz w:val="22"/>
          <w:szCs w:val="22"/>
        </w:rPr>
        <w:t>Cook Counseling Center Academic Advisement Form” signed by your Associate Dean</w:t>
      </w:r>
    </w:p>
    <w:p w:rsidR="00B12B2A" w:rsidRPr="00D309DB" w:rsidRDefault="00443880" w:rsidP="00443880">
      <w:pPr>
        <w:jc w:val="both"/>
        <w:rPr>
          <w:rFonts w:ascii="Arial" w:hAnsi="Arial" w:cs="Arial"/>
        </w:rPr>
      </w:pPr>
      <w:proofErr w:type="gramStart"/>
      <w:r w:rsidRPr="00D309DB">
        <w:rPr>
          <w:rFonts w:ascii="Arial" w:hAnsi="Arial" w:cs="Arial"/>
        </w:rPr>
        <w:t>for</w:t>
      </w:r>
      <w:proofErr w:type="gramEnd"/>
      <w:r w:rsidRPr="00D309DB">
        <w:rPr>
          <w:rFonts w:ascii="Arial" w:hAnsi="Arial" w:cs="Arial"/>
        </w:rPr>
        <w:t xml:space="preserve"> </w:t>
      </w:r>
      <w:r w:rsidR="00B12B2A" w:rsidRPr="00D309DB">
        <w:rPr>
          <w:rFonts w:ascii="Arial" w:hAnsi="Arial" w:cs="Arial"/>
        </w:rPr>
        <w:t>your college.  If you are</w:t>
      </w:r>
      <w:r w:rsidRPr="00D309DB">
        <w:rPr>
          <w:rFonts w:ascii="Arial" w:hAnsi="Arial" w:cs="Arial"/>
        </w:rPr>
        <w:t xml:space="preserve"> an International Undergraduate</w:t>
      </w:r>
      <w:r w:rsidR="00B12B2A" w:rsidRPr="00D309DB">
        <w:rPr>
          <w:rFonts w:ascii="Arial" w:hAnsi="Arial" w:cs="Arial"/>
        </w:rPr>
        <w:t xml:space="preserve"> student you need to obtain a signature from the Cranwell International Center. If you are a Graduate International student you need</w:t>
      </w:r>
      <w:r w:rsidRPr="00D309DB">
        <w:rPr>
          <w:rFonts w:ascii="Arial" w:hAnsi="Arial" w:cs="Arial"/>
        </w:rPr>
        <w:t xml:space="preserve"> to obtain a signature from an International A</w:t>
      </w:r>
      <w:r w:rsidR="00B12B2A" w:rsidRPr="00D309DB">
        <w:rPr>
          <w:rFonts w:ascii="Arial" w:hAnsi="Arial" w:cs="Arial"/>
        </w:rPr>
        <w:t xml:space="preserve">dvisor at the </w:t>
      </w:r>
      <w:r w:rsidR="00672BF8" w:rsidRPr="00D309DB">
        <w:rPr>
          <w:rFonts w:ascii="Arial" w:hAnsi="Arial" w:cs="Arial"/>
        </w:rPr>
        <w:t>G</w:t>
      </w:r>
      <w:r w:rsidR="00B12B2A" w:rsidRPr="00D309DB">
        <w:rPr>
          <w:rFonts w:ascii="Arial" w:hAnsi="Arial" w:cs="Arial"/>
        </w:rPr>
        <w:t>raduate School.</w:t>
      </w:r>
    </w:p>
    <w:p w:rsidR="00B12B2A" w:rsidRPr="00D309DB" w:rsidRDefault="00B12B2A" w:rsidP="00443880">
      <w:pPr>
        <w:jc w:val="both"/>
        <w:rPr>
          <w:rFonts w:ascii="Arial" w:hAnsi="Arial" w:cs="Arial"/>
        </w:rPr>
      </w:pPr>
      <w:r w:rsidRPr="00D309DB">
        <w:rPr>
          <w:rFonts w:ascii="Arial" w:hAnsi="Arial" w:cs="Arial"/>
        </w:rPr>
        <w:t xml:space="preserve">Please complete </w:t>
      </w:r>
      <w:r w:rsidR="00672BF8" w:rsidRPr="00D309DB">
        <w:rPr>
          <w:rFonts w:ascii="Arial" w:hAnsi="Arial" w:cs="Arial"/>
        </w:rPr>
        <w:t>in its</w:t>
      </w:r>
      <w:r w:rsidRPr="00D309DB">
        <w:rPr>
          <w:rFonts w:ascii="Arial" w:hAnsi="Arial" w:cs="Arial"/>
        </w:rPr>
        <w:t xml:space="preserve"> entirety the “Academic Reli</w:t>
      </w:r>
      <w:r w:rsidR="00672BF8" w:rsidRPr="00D309DB">
        <w:rPr>
          <w:rFonts w:ascii="Arial" w:hAnsi="Arial" w:cs="Arial"/>
        </w:rPr>
        <w:t>ef Request From.”</w:t>
      </w:r>
    </w:p>
    <w:p w:rsidR="00672BF8" w:rsidRPr="00D309DB" w:rsidRDefault="00672BF8" w:rsidP="00443880">
      <w:pPr>
        <w:jc w:val="both"/>
        <w:rPr>
          <w:rFonts w:ascii="Arial" w:hAnsi="Arial" w:cs="Arial"/>
          <w:b/>
          <w:u w:val="single"/>
        </w:rPr>
      </w:pPr>
      <w:r w:rsidRPr="00D309DB">
        <w:rPr>
          <w:rFonts w:ascii="Arial" w:hAnsi="Arial" w:cs="Arial"/>
          <w:b/>
          <w:u w:val="single"/>
        </w:rPr>
        <w:t>Step #4</w:t>
      </w:r>
    </w:p>
    <w:p w:rsidR="00672BF8" w:rsidRPr="00D309DB" w:rsidRDefault="00672BF8" w:rsidP="00443880">
      <w:pPr>
        <w:jc w:val="both"/>
        <w:rPr>
          <w:rFonts w:ascii="Arial" w:hAnsi="Arial" w:cs="Arial"/>
        </w:rPr>
      </w:pPr>
      <w:r w:rsidRPr="00D309DB">
        <w:rPr>
          <w:rFonts w:ascii="Arial" w:hAnsi="Arial" w:cs="Arial"/>
        </w:rPr>
        <w:t>Submit the completed packet to the Cook Counseling Center</w:t>
      </w:r>
      <w:r w:rsidR="00E155DF" w:rsidRPr="00D309DB">
        <w:rPr>
          <w:rFonts w:ascii="Arial" w:hAnsi="Arial" w:cs="Arial"/>
        </w:rPr>
        <w:t xml:space="preserve">, 240 McComas </w:t>
      </w:r>
      <w:r w:rsidR="00443880" w:rsidRPr="00D309DB">
        <w:rPr>
          <w:rFonts w:ascii="Arial" w:hAnsi="Arial" w:cs="Arial"/>
        </w:rPr>
        <w:t>Hall that</w:t>
      </w:r>
      <w:r w:rsidRPr="00D309DB">
        <w:rPr>
          <w:rFonts w:ascii="Arial" w:hAnsi="Arial" w:cs="Arial"/>
        </w:rPr>
        <w:t xml:space="preserve"> includes the signed “</w:t>
      </w:r>
      <w:r w:rsidR="00443880" w:rsidRPr="00D309DB">
        <w:rPr>
          <w:rFonts w:ascii="Arial" w:hAnsi="Arial" w:cs="Arial"/>
        </w:rPr>
        <w:t xml:space="preserve">Cook Counseling Center Academic Advisement Form” </w:t>
      </w:r>
      <w:r w:rsidRPr="00D309DB">
        <w:rPr>
          <w:rFonts w:ascii="Arial" w:hAnsi="Arial" w:cs="Arial"/>
        </w:rPr>
        <w:t>and your “</w:t>
      </w:r>
      <w:r w:rsidR="00E155DF" w:rsidRPr="00D309DB">
        <w:rPr>
          <w:rFonts w:ascii="Arial" w:hAnsi="Arial" w:cs="Arial"/>
        </w:rPr>
        <w:t>A</w:t>
      </w:r>
      <w:r w:rsidRPr="00D309DB">
        <w:rPr>
          <w:rFonts w:ascii="Arial" w:hAnsi="Arial" w:cs="Arial"/>
        </w:rPr>
        <w:t xml:space="preserve">cademic Relief Request Form.”  Please include </w:t>
      </w:r>
      <w:r w:rsidR="00E155DF" w:rsidRPr="00D309DB">
        <w:rPr>
          <w:rFonts w:ascii="Arial" w:hAnsi="Arial" w:cs="Arial"/>
        </w:rPr>
        <w:t>“Physician or Mental Health Professional’s Assessment and Recommendation Regarding Patient’s Need for Academic Relief”</w:t>
      </w:r>
      <w:r w:rsidRPr="00D309DB">
        <w:rPr>
          <w:rFonts w:ascii="Arial" w:hAnsi="Arial" w:cs="Arial"/>
        </w:rPr>
        <w:t xml:space="preserve"> from off campus providers (if applicable).</w:t>
      </w:r>
    </w:p>
    <w:p w:rsidR="00672BF8" w:rsidRPr="00D309DB" w:rsidRDefault="00672BF8" w:rsidP="00443880">
      <w:pPr>
        <w:jc w:val="both"/>
        <w:rPr>
          <w:rFonts w:ascii="Arial" w:hAnsi="Arial" w:cs="Arial"/>
          <w:b/>
          <w:u w:val="single"/>
        </w:rPr>
      </w:pPr>
      <w:r w:rsidRPr="00D309DB">
        <w:rPr>
          <w:rFonts w:ascii="Arial" w:hAnsi="Arial" w:cs="Arial"/>
          <w:b/>
          <w:u w:val="single"/>
        </w:rPr>
        <w:t>Step #5</w:t>
      </w:r>
    </w:p>
    <w:p w:rsidR="00672BF8" w:rsidRPr="00D309DB" w:rsidRDefault="00672BF8" w:rsidP="00443880">
      <w:pPr>
        <w:jc w:val="both"/>
        <w:rPr>
          <w:rFonts w:ascii="Arial" w:hAnsi="Arial" w:cs="Arial"/>
        </w:rPr>
      </w:pPr>
      <w:r w:rsidRPr="00D309DB">
        <w:rPr>
          <w:rFonts w:ascii="Arial" w:hAnsi="Arial" w:cs="Arial"/>
        </w:rPr>
        <w:t>After the committee meets and reviews your application, you will be notified by a mailed letter regarding the outcome.</w:t>
      </w:r>
    </w:p>
    <w:p w:rsidR="00672BF8" w:rsidRPr="00D309DB" w:rsidRDefault="00672BF8" w:rsidP="00443880">
      <w:pPr>
        <w:jc w:val="both"/>
        <w:rPr>
          <w:rFonts w:ascii="Arial" w:hAnsi="Arial" w:cs="Arial"/>
          <w:b/>
          <w:u w:val="single"/>
        </w:rPr>
      </w:pPr>
      <w:r w:rsidRPr="00D309DB">
        <w:rPr>
          <w:rFonts w:ascii="Arial" w:hAnsi="Arial" w:cs="Arial"/>
          <w:b/>
          <w:u w:val="single"/>
        </w:rPr>
        <w:t>Step #6</w:t>
      </w:r>
    </w:p>
    <w:p w:rsidR="00672BF8" w:rsidRDefault="00672BF8" w:rsidP="00443880">
      <w:pPr>
        <w:jc w:val="both"/>
        <w:rPr>
          <w:rFonts w:ascii="Arial" w:hAnsi="Arial" w:cs="Arial"/>
        </w:rPr>
      </w:pPr>
      <w:r w:rsidRPr="00D309DB">
        <w:rPr>
          <w:rFonts w:ascii="Arial" w:hAnsi="Arial" w:cs="Arial"/>
        </w:rPr>
        <w:t xml:space="preserve">If you are granted a </w:t>
      </w:r>
      <w:r w:rsidR="003662A6" w:rsidRPr="00D309DB">
        <w:rPr>
          <w:rFonts w:ascii="Arial" w:hAnsi="Arial" w:cs="Arial"/>
        </w:rPr>
        <w:t xml:space="preserve">withdrawal from your classes </w:t>
      </w:r>
      <w:r w:rsidR="00E155DF" w:rsidRPr="00D309DB">
        <w:rPr>
          <w:rFonts w:ascii="Arial" w:hAnsi="Arial" w:cs="Arial"/>
        </w:rPr>
        <w:t>the Cook Counseling Center</w:t>
      </w:r>
      <w:r w:rsidR="003662A6" w:rsidRPr="00D309DB">
        <w:rPr>
          <w:rFonts w:ascii="Arial" w:hAnsi="Arial" w:cs="Arial"/>
        </w:rPr>
        <w:t xml:space="preserve"> will place a hold on your registration.  Prior to returning to the university you will need to submit the “Physician or </w:t>
      </w:r>
      <w:bookmarkStart w:id="0" w:name="_GoBack"/>
      <w:bookmarkEnd w:id="0"/>
      <w:r w:rsidR="003662A6" w:rsidRPr="00D309DB">
        <w:rPr>
          <w:rFonts w:ascii="Arial" w:hAnsi="Arial" w:cs="Arial"/>
        </w:rPr>
        <w:t>Mental Health Professional’s Assessment and Recommendation Regarding Patient’s Readiness for Virginia Tech Reenrollment” form to the Cook Counseling Center two (2) weeks before the start of the semester you wish to enroll in.</w:t>
      </w:r>
    </w:p>
    <w:p w:rsidR="00D309DB" w:rsidRPr="00D309DB" w:rsidRDefault="00D309DB" w:rsidP="00443880">
      <w:pPr>
        <w:jc w:val="both"/>
        <w:rPr>
          <w:rFonts w:ascii="Arial" w:hAnsi="Arial" w:cs="Arial"/>
        </w:rPr>
      </w:pPr>
    </w:p>
    <w:p w:rsidR="003662A6" w:rsidRPr="00D309DB" w:rsidRDefault="003662A6" w:rsidP="003662A6">
      <w:pPr>
        <w:jc w:val="center"/>
        <w:rPr>
          <w:rFonts w:ascii="Arial" w:hAnsi="Arial" w:cs="Arial"/>
          <w:b/>
          <w:color w:val="FF0000"/>
          <w:sz w:val="28"/>
          <w:szCs w:val="28"/>
          <w:u w:val="single"/>
        </w:rPr>
      </w:pPr>
      <w:r w:rsidRPr="00D309DB">
        <w:rPr>
          <w:rFonts w:ascii="Arial" w:hAnsi="Arial" w:cs="Arial"/>
          <w:b/>
          <w:color w:val="FF0000"/>
          <w:sz w:val="28"/>
          <w:szCs w:val="28"/>
          <w:u w:val="single"/>
        </w:rPr>
        <w:t>Please Note</w:t>
      </w:r>
    </w:p>
    <w:p w:rsidR="003662A6" w:rsidRPr="00D309DB" w:rsidRDefault="003662A6" w:rsidP="003662A6">
      <w:pPr>
        <w:jc w:val="center"/>
        <w:rPr>
          <w:rFonts w:ascii="Arial" w:hAnsi="Arial" w:cs="Arial"/>
          <w:b/>
        </w:rPr>
      </w:pPr>
      <w:r w:rsidRPr="00D309DB">
        <w:rPr>
          <w:rFonts w:ascii="Arial" w:hAnsi="Arial" w:cs="Arial"/>
          <w:b/>
          <w:sz w:val="28"/>
          <w:szCs w:val="28"/>
        </w:rPr>
        <w:t>**Receiving academic relief may have consequences on other aspects of your life (i.e. Residential Life, Financial Aid, Health Insurance)  Please contact the appropriate department to discuss these implications.*</w:t>
      </w:r>
      <w:r w:rsidRPr="00D309DB">
        <w:rPr>
          <w:rFonts w:ascii="Arial" w:hAnsi="Arial" w:cs="Arial"/>
          <w:b/>
        </w:rPr>
        <w:t>*</w:t>
      </w:r>
    </w:p>
    <w:p w:rsidR="00D309DB" w:rsidRDefault="00D309DB" w:rsidP="0005390C">
      <w:pPr>
        <w:rPr>
          <w:b/>
          <w:sz w:val="18"/>
          <w:szCs w:val="18"/>
        </w:rPr>
      </w:pPr>
    </w:p>
    <w:p w:rsidR="0005390C" w:rsidRPr="00FE7A3B" w:rsidRDefault="00D309DB" w:rsidP="00D309DB">
      <w:pPr>
        <w:ind w:left="7200" w:firstLine="720"/>
        <w:rPr>
          <w:color w:val="808080" w:themeColor="background1" w:themeShade="80"/>
          <w:sz w:val="18"/>
          <w:szCs w:val="18"/>
        </w:rPr>
      </w:pPr>
      <w:r w:rsidRPr="00FE7A3B">
        <w:rPr>
          <w:color w:val="808080" w:themeColor="background1" w:themeShade="80"/>
          <w:sz w:val="18"/>
          <w:szCs w:val="18"/>
        </w:rPr>
        <w:t>Reviewed</w:t>
      </w:r>
      <w:r w:rsidR="0005390C" w:rsidRPr="00FE7A3B">
        <w:rPr>
          <w:color w:val="808080" w:themeColor="background1" w:themeShade="80"/>
          <w:sz w:val="18"/>
          <w:szCs w:val="18"/>
        </w:rPr>
        <w:t xml:space="preserve"> </w:t>
      </w:r>
      <w:r w:rsidRPr="00FE7A3B">
        <w:rPr>
          <w:color w:val="808080" w:themeColor="background1" w:themeShade="80"/>
          <w:sz w:val="18"/>
          <w:szCs w:val="18"/>
        </w:rPr>
        <w:t>06/2016</w:t>
      </w:r>
    </w:p>
    <w:sectPr w:rsidR="0005390C" w:rsidRPr="00FE7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2A"/>
    <w:rsid w:val="0005390C"/>
    <w:rsid w:val="001C4E9E"/>
    <w:rsid w:val="001D158F"/>
    <w:rsid w:val="003662A6"/>
    <w:rsid w:val="00443880"/>
    <w:rsid w:val="00624F92"/>
    <w:rsid w:val="00672BF8"/>
    <w:rsid w:val="00B12B2A"/>
    <w:rsid w:val="00D309DB"/>
    <w:rsid w:val="00E155DF"/>
    <w:rsid w:val="00FE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8D703-AA80-46CA-B607-05116D15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43880"/>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B2A"/>
    <w:rPr>
      <w:color w:val="0563C1" w:themeColor="hyperlink"/>
      <w:u w:val="single"/>
    </w:rPr>
  </w:style>
  <w:style w:type="paragraph" w:styleId="BalloonText">
    <w:name w:val="Balloon Text"/>
    <w:basedOn w:val="Normal"/>
    <w:link w:val="BalloonTextChar"/>
    <w:uiPriority w:val="99"/>
    <w:semiHidden/>
    <w:unhideWhenUsed/>
    <w:rsid w:val="00E15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DF"/>
    <w:rPr>
      <w:rFonts w:ascii="Segoe UI" w:hAnsi="Segoe UI" w:cs="Segoe UI"/>
      <w:sz w:val="18"/>
      <w:szCs w:val="18"/>
    </w:rPr>
  </w:style>
  <w:style w:type="character" w:customStyle="1" w:styleId="Heading1Char">
    <w:name w:val="Heading 1 Char"/>
    <w:basedOn w:val="DefaultParagraphFont"/>
    <w:link w:val="Heading1"/>
    <w:rsid w:val="00443880"/>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cc.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Division of Student Affairs</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Ward</dc:creator>
  <cp:keywords/>
  <dc:description/>
  <cp:lastModifiedBy>Overstreet, Madonna</cp:lastModifiedBy>
  <cp:revision>6</cp:revision>
  <cp:lastPrinted>2014-05-27T20:12:00Z</cp:lastPrinted>
  <dcterms:created xsi:type="dcterms:W3CDTF">2014-05-27T19:35:00Z</dcterms:created>
  <dcterms:modified xsi:type="dcterms:W3CDTF">2016-06-30T13:58:00Z</dcterms:modified>
</cp:coreProperties>
</file>